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【多彩神武】-北纬 31°的秋日传奇行程单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FJ1758592780Fq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湖北省-十堰市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多彩神武-北纬 31°的秋日传奇
                <w:br/>
                武当问道·神农探秘·三峡红叶纯玩 6 日
                <w:br/>
                行程特色：
                <w:br/>
                ➢秋色三重奏，一次览尽华中最绝美的秋季画卷2大秋色C位—三峡红叶漫道+神农顶
云海金松！
                <w:br/>
                ➢ 瞰夔门雄风，探巴渝之美，乘坐游船纵情长江三峡，领略伟大领袖毛主席笔下“高
峡出平湖”的壮丽景观！
                <w:br/>
                ➢神农架六大核心景区游览进原始森林、登华中屋脊、探野人之谜、邂逅金丝猴、喂
梅花鹿、看大熊猫！
                <w:br/>
                ➢ 武当山全日深度+夜场大秀金顶观云海·紫霄悟道法·南岩探悬宫；夜赏《武当一
梦》陆川导演沉浸大秀，实景演出融合道教文化、武术、光影艺术，一场跨越时空的
对话。
                <w:br/>
                ➢ 品质纯玩三峡游船+神农架+武当山养心游，回归旅行本质，纯玩无购物！不进任
何购物店（包括土特产店）！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宁波-十堰，武当山博物馆-武当一梦表演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宁波栎社机场集合，乘坐宁波—十堰武当山直飞航班前往湖北十堰（参考航班：周一/周三/周五去程 08:45-11:10；
                <w:br/>
                周二周四周六日去程 09:15-11:30）
                <w:br/>
                接机后前往【武当山博物馆】（车程约 40 分钟，游览约 1 小时）这里主要以道教文化展览为主题，从建筑艺术、
                <w:br/>
                仙山名人、道教造像、宫观道乐、武当武术、道教简史、民俗文化等方面解读武当文化。它不仅是文物的栖息地，
                <w:br/>
                更是一扇通往武当文化深处的大门。晚上观看《武当一梦》大型沉浸式文旅项目，园区深度融合太和与太极的哲学
                <w:br/>
                思想、武当与真武的文化底蕴。主秀《武当一梦》：由国内知名导演陆川执导，以现代都市青年王小凡的视角，讲
                <w:br/>
                述其在山中寻仙问 道的奇幻之旅，回顾武当山修建历史等。演出融合戏剧、舞蹈、武术等多种艺术形式，运用
                <w:br/>
                前沿视觉装置和全息交互技术，为观众呈现视听盛宴。
                <w:br/>
                （温馨提示：武当山博物馆每周一闭馆；为保障演出设备维护及演职人员休整武当一梦演出每周一例行停演）
                <w:br/>
                若逢周一则改为参观【玉虚宫】（游览约 50 分钟）中国明代大修武当山，建九宫八观、三十六庵堂、七十二岩庙，
                <w:br/>
                在八百里武当山构建了庞大的道教建筑群。其中规模最大、位列九宫之首的玉虚宫，隐于湖北十堰丹江口市武当山
                <w:br/>
                特区的闹市区。玉虚宫全称玄天玉虚宫，该宫始建于明代永乐十一年(1413)嘉靖三十一年(1552)维修。原为五进三
                <w:br/>
                路院落，东中西三院共建有宫门、龙虎殿、朝拜殿、青年殿、父母殿、启圣殿、元君殿、无梁殿、望仙台、御花园
                <w:br/>
                及祠、堂、庙、坛、楼、阁等各种建筑二千二百余间。
                <w:br/>
                交通：飞机
                <w:br/>
                景点：1、武当山博物馆
                <w:br/>
                2、武当一梦
                <w:br/>
                温馨提示：武当山博物馆每周一闭馆；为保障演出设备维护及演职人员休整武当一梦演出每周一例行停演）若逢周一则改为参观【玉虚宫】
                <w:br/>
                到达城市：武当山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武当山（金顶-太子坡-紫霄宫-南岩）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早餐后乘景区交通车至琼台停车场，乘坐索道上达武当山最高峰【金顶景区】武当山周边高峰林立，天柱峰海拔 1612
                <w:br/>
                米。 后前往主神真武大帝初入武当山修炼之所【太子坡】太子坡建筑群基本上是按照真武修炼的故事来精心设计
                <w:br/>
                的，古代建筑 大师们巧妙地利用山形地势，建起犹如波浪起伏的夹道墙，被称九曲黄河墙。此殿内有明朝时，金
                <w:br/>
                丝楠木雕刻的真武神像。 再赴武当山景区风水最好的宫【紫霄宫】位于武当山东南的展旗峰下，是武当山八大宫
                <w:br/>
                观中规模宏大、保存完整的道教建 筑之一。后前往看武当绝壁悬宫【南岩宫】南岩宫现存建筑及遗址占在达 61187
                <w:br/>
                平方米，主要由南岩石殿、南天门、碑 亭、两仪殿、龙虎殿、龙头香等遗迹构成，此地是陈抟老祖修炼五龙睡法
                <w:br/>
                之地，气场非常充沛。游览结束后前往武当山下入住。
                <w:br/>
                交通：大巴
                <w:br/>
                景点：1、金顶景区
                <w:br/>
                2、太子坡
                <w:br/>
                3、紫霄宫
                <w:br/>
                4、南岩宫
                <w:br/>
                自费项：武当山门票、武当山索道
                <w:br/>
                到达城市：武当山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早餐后，前往世界自然遗产神农架，游览【天燕】（车程约 3 小时，游览约 1.5 小时）是以原始森林风光为背景，
                <w:br/>
                以神农氏传说和纯朴的山林文化为内涵，集奇树、奇花、奇洞、奇峰与山民奇风异俗为一体，以反映原始悠古、猎
                <w:br/>
                奇探秘为主题的原始生态旅游区。游览【天生桥景区】（车程约 0.5 小时，游览约 1.5 小时）天生桥飞瀑自峭壁倾
                <w:br/>
                盆而下，似银河泻地，玉珠飞溅，展出万种风情；景区内天生石桥、阴潭、老君听涛、清澈的山涧、巴人的茅屋，
                <w:br/>
                欣赏古老的堂戏，品神农云雾茶、喝地道苞谷酒，尝神农喜饼、共同构成一幅人与自然和谐世外桃源画卷；结束后
                <w:br/>
                入住酒店。
                <w:br/>
                交通：大巴
                <w:br/>
                景点：1、天燕
                <w:br/>
                2、天生桥景区
                <w:br/>
                自费项：神农架套票
                <w:br/>
                到达城市：神农架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神农顶-大九湖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早餐后，游览神农架国家级自然保护区【神农顶】景区（车程约 0.5 小时，游览约 3.5 小时）有“华中屋脊”之称，
                <w:br/>
                其平均海拔 2000 米的神农顶景区，"天然氧吧"，每立方米空气含 16 万个负氧离子；"绿色宝库"，森林覆盖面积达
                <w:br/>
                96%，包含着半个中国的植物类型。在这里我们鼻子在吸着略带甜味的氧气，展开一场与山野的对话在秋天的色彩
                <w:br/>
                中绽放自己的色彩。草甸、红叶、云海、森林、石林、古树天地都是我们记录美好的幕布。坪阡中餐后游览【大九
                <w:br/>
                湖国家湿地公园】（车程约 0.5 小时，游览约 2 小时）位于渝鄂交界处。是一片沼泽湿地。海拔 1700 米。湿地公
                <w:br/>
                园总面积 3 万亩。大九湖湿地是我国林业主管部门批准的第 4 个国家级湿地公园，是华中地区面积最大、海拔最高
                <w:br/>
                的高山湿地，是迄今湖北省、华中地区最完好的北亚热带亚高山泥炭沼泽湿地，是世界上中纬度地区罕见的亚高山
                <w:br/>
                泥炭沼泽湿地。是第一个远离城市的国家湿地公园。秋天这里金色的阳光洒在湖面上，波光粼粼，如诗如画。远处
                <w:br/>
                的山峦层林尽染，五彩斑斓的树叶交织在一起，宛如一幅天然的巨幅油画。湖水清澈见底，倒映着天空中变幻的云
                <w:br/>
                彩和岸边绚丽的秋景。湖面上，野鸭悠闲地游弋，时而振翅高飞，时而潜入水中，为宁静的湖面增添了几分生机与
                <w:br/>
                灵动。结束后返回酒店休息。
                <w:br/>
                交通：大巴
                <w:br/>
                景点：1、神农顶
                <w:br/>
                2、大九湖国家湿地公园
                <w:br/>
                自费项：神农架换乘车
                <w:br/>
                到达城市：神农架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神农坛-(巫峡-神女峰-瞿塘峡-夔门)游船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早餐后，然后游览【神农坛】景区（游览约 1 小时）这里是炎黄子孙的共同回忆，也是神农架之旅的重要一站，景
                <w:br/>
                区分为主体祭祀区、古老植物园、千年古杉、蝴蝶标本馆、编钟演奏厅五大部分，最引人注目的就是那座高达 21
                <w:br/>
                米、宽达 35 米的炎帝牛首雕像。后乘车前往巫山（车程约 3 小时），午餐后，乘坐豪华观光游轮 14：00 启航（航
                <w:br/>
                行时间约 4 小时，由于游轮受长江水位/气候/航道条件的影响，当出现水位过高或过低等不可抗力情况，游轮开航
                <w:br/>
                时间可能调整，届时以游轮公布时间为准），船观【神女峰】一根巨石突兀于青峰云霞之中，宛若一个亭亭玉立、
                <w:br/>
                美丽动人的少女，故名神女峰。每当云烟缭绕峰顶，那人形石柱，像披上薄纱似的，更显脉脉含情，妩媚动人；船
                <w:br/>
                观【巫峡】巫峡自巫山县城东大宁河起，至巴东县官渡口止，全长 46 公里，有大峡之称。巫峡绮丽幽深，以俊秀
                <w:br/>
                著称天下。它峡长谷深，奇峰突兀，层峦叠嶂，云腾雾绕，江流曲折，百转千回，船行其间，宛若进入奇丽的画廊，
                <w:br/>
                充满诗情画意；船观【瞿塘峡】为长江三峡之首，也称夔峡。西起重庆市奉节县白帝城，东至巫山大溪。瞿塘峡虽
                <w:br/>
                然仅八公里长，却是最令人屏息的一段江峡。瞿塘峡两岸如削，岩壁高耸，大江在悬崖绝壁中汹涌奔流，自古就有
                <w:br/>
                "险莫若剑阁，雄莫若夔"的美称。约 18:00 抵达奉节宝塔坪码头下船。晚餐后入住最美移民县城-兴山。
                <w:br/>
                交通：大巴
                <w:br/>
                景点：1、神农坛
                <w:br/>
                2、神女峰
                <w:br/>
                3、巫峡
                <w:br/>
                4、瞿塘峡
                <w:br/>
                自费项：两峡一峰船票
                <w:br/>
                到达城市：兴山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官门山，十堰-宁波送机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早餐后游览【官门山景区】（车程约 1.5 小时，游约 1 小时）景区内植被丰富，雨水充足，风景优美，沟壑纵横，
                <w:br/>
                谷幽林密，得独厚的地理环境，孕育了神农架官门山的奇景和生命，以及人文遗迹。景区集生态、动植物、人文、
                <w:br/>
                科考等于一体，是神农架的生态大观园。物种丰富，山险林奇，山水相映，环谷幽深，地质遗迹富集。最大的亮点
                <w:br/>
                是领略神农架“物种基因库”。中餐后适时乘车前往机场，搭乘飞机返程，（参考航班：周一/周三/周五回程 17:00-19:00；周二周四周六日回
                <w:br/>
                程 17:00-19:05），结束愉快的旅程！
                <w:br/>
                交通：飞机
                <w:br/>
                景点：1、官门山景区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1、5 晚当地舒适酒店住宿
                <w:br/>
                2、全程 5 早 5 正餐 （早餐酒店赠送，正餐餐标 30 元/人/餐，十人一桌)
                <w:br/>
                行程内所列餐食具体安排请见行程安排。如出现游客自行放弃用餐，因用餐为提前预订，旅行社不退换差价，敬请理解！
                <w:br/>
                3、持证专业导游讲解服务。
                <w:br/>
                4、当地旅游车，按成团人数调配车辆，保证一人一正座
                <w:br/>
                5、宁波至十堰往返飞机经济舱含税（备注：该机票为政府补贴班期，需要保留好登机牌 ，下飞机后统一交给导游）
                <w:br/>
                6、赠送《武当一梦》演出，根据演出时间，随缘观看！赠送项目如无法履行，不做任何补偿及退费处理！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1）因不可抗力因素所引致的额外费用；
                <w:br/>
                2）旅游者因违约、自身过错、自由活动期间内行为或自身疾病引起的人身和财产损失。
                <w:br/>
                3）旅游期间一切私人性质的自由自主消费，如：洗衣，通讯，娱乐，酒水或自由自主购物等。
                <w:br/>
                4）因战争、气候、台风、海啸、地震、航班延误/取消等不可抗力引起的额外费用、旅游人身意外保险
                <w:br/>
                等。
                <w:br/>
                5）住宿产生的单房差以及出发前换人产生的费用。
                <w:br/>
                6）儿童的酒店早餐、门票、床位、火车票等费用。
                <w:br/>
                7）费用包含中未提到的其他一切费用。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1.游船可能受气候、航道等因素影响有所变动，游船计划具体由游船公司安排，上下水随机，景区游览顺序会略有
                <w:br/>
                调整，敬请谅解。
                <w:br/>
                2.为确保顺利接站，请游客出发前主动联系接团导游或地接社工作人员，解除电话呼入限制或来电拒绝设置，避免
                <w:br/>
                导游或接站工作人员无法联系上游客。
                <w:br/>
                3.如遇单男单女时，游客自愿同意旅行社尽量安排三人间或加床；如无法安排三人间或加床时，游客自愿现补单房
                <w:br/>
                差；山区住宿硬件和软件条件有限，不能以大城市标准衡量；为提倡绿色环保，建议自备洗漱用品；行程中酒店标
                <w:br/>
                准仅指旅行社行业内部评称。
                <w:br/>
                4.我社在不减少景点数量的情况下，根据航班起飞时间、天气、交通等因素可将景点游览顺序做相应调整。如遇不
                <w:br/>
                可抗力因素（如塌方、大雪塞车、天气、航班延误等原因），造成行程延误或不能完成游览或缩短游览时间，不视
                <w:br/>
                旅行社违约；游客放弃合同已含内容、赠送项目若遇特殊原因不能安排，费用一律不退。
                <w:br/>
                5.游览中不允许擅自离团（自由活动除外），中途离团视同违约，按照合同总金额的 20%赔付旅行社，由此造成未
                <w:br/>
                参加行程内景点、用餐、房、车等费用不退。出团通知最晚于出团前 1 天发送，若能提前确定，我们将会第一时间
                <w:br/>
                通知您。
                <w:br/>
                6.请配合导游如实填写当地的意见单，对旅行社及导游的服务质量做一个客观、公正的评价，填写内容将作为本次
                <w:br/>
                旅游服务质量认定书，不填写或虚假填写我社将不接受投诉。因人力不可抗拒因素造成的航班返程延误或行程变更
                <w:br/>
                产生的费用由客人自理，我社负责协助办理相关事宜。
                <w:br/>
                7.7.本公司行程均不含景区内其他交通工具、二次门票及娱乐项目、自费项目及其他未注明包含的内容及费用，须
                <w:br/>
                经双方协商一致或者旅游者要求，且不影响其他旅游者行程的情况下进行，如无旅游者集体签字同意公司有权不予
                <w:br/>
                安排。
                <w:br/>
                8.请您仔细阅读本行程，根据自身条件决定是否选择报名，出游过程中，如因身体健康等自身原因需放弃部分行程
                <w:br/>
                的，或游客要求放弃部分住宿、交通的，均视为自愿放弃，费用不予退还；组团社或游客本人必须自行购买旅游意
                <w:br/>
                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1、我社解决投诉以客人在当地所签意见反馈单为准！在保证景点不减少的前提下，本公司保留因当地情况变化对行程进行调整的权利。
                <w:br/>
                2、出发前 24 小时退团，出发时未到的客人视为自动放弃。不退还任何费用。
                <w:br/>
                3、建议游客购买人身意外险。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2025-09-24T13:40:16+08:00</dcterms:created>
  <dcterms:modified xsi:type="dcterms:W3CDTF">2025-09-24T13:40:16+08:00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