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真纯玩喀纳斯 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WYSF20250916MM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一程山水| ·2025 年新疆热门Top5 经典线路——双湖：喀纳斯国家森林公园+赛里木湖
                <w:br/>
                       ·揭开西域神秘面纱一路美景相伴——双网红公路：S21 沙漠公路+G219 国之道
                <w:br/>
                       ·被誉为人间天堂“神的自留地”——禾木村（漫步村落+网红桥）
                <w:br/>
                       ·山不见我·我自去见山瑶池仙境——天山天池景区
                <w:br/>
                       ·林间的每一次呼吸，都是一场治愈——喀纳斯景区
                <w:br/>
                西域美食| ·全程 7 早 6 正，餐餐有特色一路品尝西域美食... ... 
                <w:br/>
                       ·新疆大盘鸡+冷水鱼宴+图瓦人餐+营养抓饭+新疆拌面/抓饭... 
                <w:br/>
                品质承诺| ·全程安排 2+1 航空座椅旅游大巴车漫长的西域旅途更舒适更安全 
                <w:br/>
                       ·全程 7 晚酒店住宿，3 晚网评四钻/四星+升级一晚温德姆国际酒店/网评 5 钻/5 星酒店
                <w:br/>
                优质服务| ·乌鲁木齐市区/机场/火车站提供24小时免费接送机服务(根据人数安排车型) 
                <w:br/>
                       ·新疆特色迎宾伴手礼：手绘地图+维族花帽（男士）/艾德莱斯绸丝巾（女士）
                <w:br/>
                       ·为您献礼：如遇生日，特别赠送一个小蛋糕，为您庆生（以身份证日期为主）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宁波—乌鲁木齐/昌吉
                <w:br/>
                交通：当地2+1 航空座椅旅游大巴车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乌市/昌吉—S21沙漠公路—海上魔鬼城—北屯/布尔津
                <w:br/>
                交通：当地2+1 航空座椅旅游大巴车
                <w:br/>
                景点：S21沙漠公路—新疆首条沙漠高速公路
                <w:br/>
                海上魔鬼城景区—由于长年的风蚀雨注，地形地貌很特别，色彩上偏丹霞，但形貌上偏雅丹，一半山，一半海
                <w:br/>
                到达城市：北屯市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北屯/布尔津经济型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北屯/布尔津-喀纳斯景区-贾登峪/黑流滩
                <w:br/>
                交通：当地2+1 航空座椅旅游大巴车
                <w:br/>
                景点：喀纳斯风景区—曾被联合国教科文组织评定为“人类的最后一块净土”
                <w:br/>
                到达城市：贾登峪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贾登峪经济型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登峪-禾木景区-吉木乃
                <w:br/>
                交通：当地2+1 航空座椅旅游大巴车
                <w:br/>
                景点：禾木—是中国西部最美的乡，它保持着最完整的民族传统图瓦人集中生活区
                <w:br/>
                到达城市：吉木乃县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吉木乃4钻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吉木乃-草原石城-G219国之大道-松海湾-阿拉山口
                <w:br/>
                交通：当地2+1 航空座椅旅游大巴车
                <w:br/>
                景点：草原石城景区—充满想象力的人与动物奇石遍布其中，神形兼备，极具观赏，俨然一处巨型奇石博物馆
                <w:br/>
                松海湾生态旅游区
                <w:br/>
                到达城市：阿拉山口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阿拉山口经济型</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阿拉山口-赛里木湖-石河子
                <w:br/>
                交通：当地2+1 航空座椅旅游大巴车
                <w:br/>
                景点：赛里木湖—大西洋最后一滴眼泪，新疆最著名的几大景点之一
                <w:br/>
                到达城市：石河子市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午餐：丸子汤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石河子4钻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石河子-天山天池-乌市/昌吉
                <w:br/>
                交通：当地2+1 航空座椅旅游大巴车
                <w:br/>
                景点：天山天池—一泓碧波高悬半山，就像一只玉杯被耸立的群山高高擎起。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乌鲁木齐/昌吉4钻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乌鲁木齐/昌吉-宁波：送机
                <w:br/>
                交通：飞机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1、大交通：宁波=乌鲁木齐往返机票含税；
                <w:br/>
                2、交通：15人以上全程安排 2+1航空座椅旅游大巴车，不足 15人保证一人一座（接送机根据人数安排车型）行程 1-6人七座商务车、7-14人 14-19空调座旅游车。
                <w:br/>
                3、用餐：全程含 7早 6正，餐标 40元/人/正，酒店含早餐，不占床位不含早需自理。
                <w:br/>
                4、住宿：全程 7晚住宿（全程 7晚酒店住宿，3晚经济型酒店+3晚网评四钻/四星+升级一晚温德姆国际酒店或网评五钻/五星酒店）团费只包含 1个床位费，如需 1人单独住 1个标准两人间或单间，需补单房差，全程不提供自然单间，产生单房差由客人自理。（新疆各别县级地区或者山上酒店比较市区、内地酒店有较大差距，请团友做好心里准备）。
                <w:br/>
                5、门票：行程所列景区门票及区间车（由于核算为旅行社优惠打包价格，均不退费）
                <w:br/>
                6、司导：10人及以下仅含司机兼向导服务；11人以上含司机及导游服务。
                <w:br/>
                7、其他：旅游意外险及旅行社责任险。此行程 0购物店，景区/产业园区/餐厅/高速服务站内店铺不属于旅行社指定购物店，消费需自理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1.用餐全程往返大交通当天以及行程中不含正餐的需自理（贾登峪酒店早餐条件有限请您谅解）；
                <w:br/>
                2.因交通延阻、罢工、天气、飞机、机器故障、航班取消或更改时间等不可抗力原因所导致的额外费用；
                <w:br/>
                3.酒店内洗衣、电话、传真、收费电视、饮品、烟酒等个人消费；以上两种情况产生的消费费用及包含中
                <w:br/>
                4.未提及的任何费用都将自行承担，本社不予承担。
                <w:br/>
                5.单房差：若出现单男或单女独住一间房间的情况，需要补交单房差费用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1、酒店的早餐时间一般均在早08:00-09:30之间，如您的航班时间较早不能在入住酒店用早餐，可前一天18点之前告知导游或酒店前台，将您的早餐打包，退房时在前台领取。
                <w:br/>
                2、酒店的退房时间是北京时间 14点整，如果您的航班时间较晚，可将行李免费寄存在酒店的前台，后自由闲逛。请注意您的航班时间。
                <w:br/>
                3、新疆安检较严，请至少提前 2-3小时抵达机场，以免误机；管制刀具及超过 100毫升的液体均不能带上飞机只能托运；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1.预定时务必提供准确、完整的身份信息及联系方式，以免预订错误影响出行，如因客人个人原因信息提供不准确，旅行社不承担任何责任。
                <w:br/>
                2.在实际行程中如因交通、天气等不可抗力因素造成行程无法正常进行时，导游需征求全团同意后作出适当调整，如因此增加食宿，需要客人自理，敬请谅解。
                <w:br/>
                3.行程中赠送的项目，如因交通、天气等不可抗力因素不能赠送参加的，或者因客人个人原因不能参加的，无费用退还。
                <w:br/>
                4.出行过程中，如您中途选择离团，由于新疆都是提前支付费用，本产品为打包优惠套餐产品，无退费。
                <w:br/>
                5.出行过程中因不可抗力因素造成景点关闭未能正常游玩的，双方协商后根据实际情况取消、更换该景点，费用差价现场退补。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7.气候提示：新疆早晚温差较大，建议您备长衣长袖一套早晚穿。山区较冷，建议带一件薄羽绒。必备物品：防晒霜、保温杯、墨镜、相机电池、手机保护套、充电宝、雨伞等。
                <w:br/>
                8.住宿提示：因新疆经济较之内地落后，因此宾馆与内地同级宾馆之间、景区与城市同级宾馆之间都略有差异，对此，客人需要有足够的心里准备。
                <w:br/>
                9.行程说明：以上行程安排可能会根据当天天气温度或景区客流量等情况进行适当调整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打包销售产品，行程内任何景点和餐、住宿等，如因客人自愿放弃或特殊原因不能游览均不退费用！也不等价兑换其余产品！本产品价格已按折扣价计算成本，故游客持各种证件（老年证，残疾证等）均不退费，感谢理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2025-09-24T17:57:49+08:00</dcterms:created>
  <dcterms:modified xsi:type="dcterms:W3CDTF">2025-09-24T17:57:49+08:00</dcterms:modified>
</cp:coreProperties>
</file>

<file path=docProps/custom.xml><?xml version="1.0" encoding="utf-8"?>
<Properties xmlns="http://schemas.openxmlformats.org/officeDocument/2006/custom-properties" xmlns:vt="http://schemas.openxmlformats.org/officeDocument/2006/docPropsVTypes"/>
</file>