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GN1684220242xi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舟山市-普陀山风景名胜区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祈福专线天天发班，资深导游带团，一站式服务
                <w:br/>
                2 经典线路，打卡普济寺、南海观音大佛祈福
                <w:br/>
                普陀山大门票，普济寺香火券，南海观音香火券，宁波往返舟山旅游大巴，朱家尖往返普陀山船票，中餐（10人一桌八菜一汤，人数不足十人菜品相应减少）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第1天:宁波---舟山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06:15在宁波饭店(或其他指定地点)集合，
                <w:br/>
                6：40宁波江东区富邦体育馆（南门）门口集合（只接不送，回来亚洲华园下车）
                <w:br/>
                7:00宁波镇海区蛟川高速路口集合
                <w:br/>
                乘汽车经甬舟快海大桥赴朱家尖码头，乘快艇或船赴中国四大佛教名山观音菩萨道场、海天佛国普陀山， 上岛后，参观访梅岑仙道至观音大士讲经说法的圣地-西天景区(游览时间约90分钟):沿林荫小道参观观音古洞，在惟妙惟肖的二龟听法石边倾听美丽的传说，普陀山标志性景观天下第一石-磐陀石下聆听一下普陀梵音，梅福庵里摸佛脚沾福气，心字石上净化-下心灵，享用中餐，下午参观普陀山最大的寺院-普济寺(参观时间约40分钟):“活大殿”圆通宝殿等八大殿、在中国第一个正身毗卢观音前为自己和亲人祈福、 求平安，参观海印池和御碑亭; 沿景观道禅游至南海仙境，参观露天观音大佛像-南海观音(参观时间约60分钟)，乘船至朱家尖码头、返回宁波结束愉快的行程。
                <w:br/>
                交通：旅游大巴
                <w:br/>
                景点：西天景区、普济寺、南海观音像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1.2米以下只含车导
                <w:br/>
                1、交通：空调旅游车 
                <w:br/>
                2、导服：全程导游陪同服务 
                <w:br/>
                3、中餐
                <w:br/>
                4、首道大门票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1、旅游意外伤害保险（可在组团社自行购买）。　 
                <w:br/>
                2、行程所列自理景点，导游推荐，游客可自由购买，不强制消费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 
                <w:br/>
                1、普陀山门票政策(具体以管委会通告为准，以下游客均需持本人有效证件): 
                <w:br/>
                （1） 六十周岁以上身份证、全日制学生证。享受进山门半票的优惠 
                <w:br/>
                （2） 七十周岁以上身份证、记者证、导游证、现役军人证、残疾证。享受进山门免票的优惠 
                <w:br/>
                2、如有特殊免票证件请在报名时出示有效证件，并凭有效证件入园参观。 
                <w:br/>
                3、节假日人多拥挤，各项目出现排队现象，请耐心等待，同时请注意人身安全和财务安全。 
                <w:br/>
                4、请按时在指定地点集合上车，听从导游安排。 
                <w:br/>
                5、以上线路报价均为旅行社打包价，若客人有证件享受免票则我社均按旅行社价退还！ 
                <w:br/>
                6、旅游当天如临时取消行程定金不退还。 
                <w:br/>
                7、如遇大风大雾停航，排队侯船等不可抗力的因素影响而导致行程延误或取消行程，其产生费用由游客自理。 
                <w:br/>
                8、行程为散客拼团形式，不排座位号，在旅游期间如有适当的等车等人现象发生敬请谅解； 
                <w:br/>
                9、导游有权根据实际情况调整旅游行程，但保证不会减少景点。 
                <w:br/>
                10、岛上物价较贵，请各位香游客多注意。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2025-08-02T21:31:31+08:00</dcterms:created>
  <dcterms:modified xsi:type="dcterms:W3CDTF">2025-08-02T21:31:31+08:00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